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D0D7B" w14:textId="77777777" w:rsidR="00563398" w:rsidRPr="0095613F" w:rsidRDefault="00563398" w:rsidP="00496F30">
      <w:pPr>
        <w:spacing w:line="360" w:lineRule="auto"/>
        <w:jc w:val="center"/>
        <w:rPr>
          <w:rFonts w:asciiTheme="minorEastAsia" w:hAnsiTheme="minorEastAsia"/>
          <w:b/>
          <w:sz w:val="24"/>
          <w:szCs w:val="24"/>
        </w:rPr>
      </w:pPr>
      <w:r w:rsidRPr="0095613F">
        <w:rPr>
          <w:rFonts w:asciiTheme="minorEastAsia" w:hAnsiTheme="minorEastAsia" w:hint="eastAsia"/>
          <w:b/>
          <w:sz w:val="24"/>
          <w:szCs w:val="24"/>
        </w:rPr>
        <w:t>广发信用卡用卡安全须知</w:t>
      </w:r>
    </w:p>
    <w:p w14:paraId="7B3547A2" w14:textId="77777777" w:rsidR="00DC45EE" w:rsidRDefault="00DC45EE" w:rsidP="00496F30">
      <w:pPr>
        <w:pStyle w:val="a3"/>
        <w:spacing w:line="360" w:lineRule="auto"/>
        <w:rPr>
          <w:rFonts w:asciiTheme="minorEastAsia" w:hAnsiTheme="minorEastAsia"/>
          <w:szCs w:val="21"/>
        </w:rPr>
      </w:pPr>
    </w:p>
    <w:p w14:paraId="219AF96F" w14:textId="77777777" w:rsidR="004D0EC6" w:rsidRPr="00496F30" w:rsidRDefault="00563398" w:rsidP="00496F30">
      <w:pPr>
        <w:pStyle w:val="a3"/>
        <w:spacing w:line="360" w:lineRule="auto"/>
        <w:rPr>
          <w:rFonts w:asciiTheme="minorEastAsia" w:hAnsiTheme="minorEastAsia"/>
          <w:szCs w:val="21"/>
        </w:rPr>
      </w:pPr>
      <w:r w:rsidRPr="00496F30">
        <w:rPr>
          <w:rFonts w:asciiTheme="minorEastAsia" w:hAnsiTheme="minorEastAsia" w:hint="eastAsia"/>
          <w:szCs w:val="21"/>
        </w:rPr>
        <w:t>信用卡给我们生活</w:t>
      </w:r>
      <w:r w:rsidR="001848E2" w:rsidRPr="00496F30">
        <w:rPr>
          <w:rFonts w:asciiTheme="minorEastAsia" w:hAnsiTheme="minorEastAsia" w:hint="eastAsia"/>
          <w:szCs w:val="21"/>
        </w:rPr>
        <w:t>消费带来便利，但疏忽大意也易产生风险，为确保您个人金融信息和用卡</w:t>
      </w:r>
      <w:r w:rsidRPr="00496F30">
        <w:rPr>
          <w:rFonts w:asciiTheme="minorEastAsia" w:hAnsiTheme="minorEastAsia" w:hint="eastAsia"/>
          <w:szCs w:val="21"/>
        </w:rPr>
        <w:t>安全，广发卡提醒您用卡时</w:t>
      </w:r>
      <w:r w:rsidR="001848E2" w:rsidRPr="00496F30">
        <w:rPr>
          <w:rFonts w:asciiTheme="minorEastAsia" w:hAnsiTheme="minorEastAsia" w:hint="eastAsia"/>
          <w:szCs w:val="21"/>
        </w:rPr>
        <w:t>应</w:t>
      </w:r>
      <w:r w:rsidRPr="00496F30">
        <w:rPr>
          <w:rFonts w:asciiTheme="minorEastAsia" w:hAnsiTheme="minorEastAsia" w:hint="eastAsia"/>
          <w:szCs w:val="21"/>
        </w:rPr>
        <w:t>注意以下事项：</w:t>
      </w:r>
    </w:p>
    <w:p w14:paraId="515FD151" w14:textId="31A005E7" w:rsidR="00496F30" w:rsidRPr="009D147B" w:rsidRDefault="00496F30" w:rsidP="00496F30">
      <w:pPr>
        <w:pStyle w:val="a3"/>
        <w:spacing w:line="360" w:lineRule="auto"/>
        <w:rPr>
          <w:rFonts w:asciiTheme="minorEastAsia" w:hAnsiTheme="minorEastAsia"/>
          <w:b/>
          <w:u w:val="single"/>
        </w:rPr>
      </w:pPr>
      <w:r w:rsidRPr="00496F30">
        <w:rPr>
          <w:rFonts w:asciiTheme="minorEastAsia" w:hAnsiTheme="minorEastAsia" w:hint="eastAsia"/>
        </w:rPr>
        <w:t>1.</w:t>
      </w:r>
      <w:r w:rsidR="004D0EC6" w:rsidRPr="00496F30">
        <w:rPr>
          <w:rFonts w:asciiTheme="minorEastAsia" w:hAnsiTheme="minorEastAsia" w:hint="eastAsia"/>
        </w:rPr>
        <w:t>请您在申办信用</w:t>
      </w:r>
      <w:r w:rsidR="001848E2" w:rsidRPr="00496F30">
        <w:rPr>
          <w:rFonts w:asciiTheme="minorEastAsia" w:hAnsiTheme="minorEastAsia" w:hint="eastAsia"/>
        </w:rPr>
        <w:t>卡时提供真实、详尽的个人资料。当您的资料发生变更时，请及时通知银行更新，以便紧急情况</w:t>
      </w:r>
      <w:r w:rsidR="00BA1245" w:rsidRPr="00496F30">
        <w:rPr>
          <w:rFonts w:asciiTheme="minorEastAsia" w:hAnsiTheme="minorEastAsia" w:hint="eastAsia"/>
        </w:rPr>
        <w:t>下</w:t>
      </w:r>
      <w:r w:rsidR="001848E2" w:rsidRPr="00496F30">
        <w:rPr>
          <w:rFonts w:asciiTheme="minorEastAsia" w:hAnsiTheme="minorEastAsia" w:hint="eastAsia"/>
        </w:rPr>
        <w:t>银行</w:t>
      </w:r>
      <w:r w:rsidR="004D0EC6" w:rsidRPr="00496F30">
        <w:rPr>
          <w:rFonts w:asciiTheme="minorEastAsia" w:hAnsiTheme="minorEastAsia" w:hint="eastAsia"/>
        </w:rPr>
        <w:t>能及时与您联系。</w:t>
      </w:r>
      <w:r w:rsidRPr="009D147B">
        <w:rPr>
          <w:rFonts w:asciiTheme="minorEastAsia" w:hAnsiTheme="minorEastAsia" w:hint="eastAsia"/>
          <w:b/>
          <w:u w:val="single"/>
        </w:rPr>
        <w:t>在使用信</w:t>
      </w:r>
      <w:r w:rsidR="00A40525" w:rsidRPr="009D147B">
        <w:rPr>
          <w:rFonts w:asciiTheme="minorEastAsia" w:hAnsiTheme="minorEastAsia" w:hint="eastAsia"/>
          <w:b/>
          <w:u w:val="single"/>
        </w:rPr>
        <w:t>用卡的过程中，如果您先前提供的身份证件或者身份证明文件信息或有效期发生变更的</w:t>
      </w:r>
      <w:r w:rsidRPr="009D147B">
        <w:rPr>
          <w:rFonts w:asciiTheme="minorEastAsia" w:hAnsiTheme="minorEastAsia" w:hint="eastAsia"/>
          <w:b/>
          <w:u w:val="single"/>
        </w:rPr>
        <w:t>，请及时至我行营业网点或“发现精彩”</w:t>
      </w:r>
      <w:r w:rsidRPr="009D147B">
        <w:rPr>
          <w:rFonts w:asciiTheme="minorEastAsia" w:hAnsiTheme="minorEastAsia"/>
          <w:b/>
          <w:u w:val="single"/>
        </w:rPr>
        <w:t>APP（我的-设置-安全中心）更新。</w:t>
      </w:r>
    </w:p>
    <w:p w14:paraId="63EE00E4" w14:textId="56E6BC06" w:rsidR="00496F30" w:rsidRPr="0095613F" w:rsidRDefault="007F233F" w:rsidP="0095613F">
      <w:pPr>
        <w:pStyle w:val="a3"/>
        <w:spacing w:line="360" w:lineRule="auto"/>
        <w:ind w:firstLine="422"/>
        <w:rPr>
          <w:rFonts w:asciiTheme="minorEastAsia" w:hAnsiTheme="minorEastAsia"/>
          <w:b/>
          <w:color w:val="000000" w:themeColor="text1"/>
        </w:rPr>
      </w:pPr>
      <w:r w:rsidRPr="0095613F">
        <w:rPr>
          <w:rFonts w:asciiTheme="minorEastAsia" w:hAnsiTheme="minorEastAsia"/>
          <w:b/>
          <w:color w:val="000000" w:themeColor="text1"/>
        </w:rPr>
        <w:t>2.如您需要修改申请信用卡时预留的手机号码，</w:t>
      </w:r>
      <w:r>
        <w:rPr>
          <w:rFonts w:asciiTheme="minorEastAsia" w:hAnsiTheme="minorEastAsia" w:hint="eastAsia"/>
          <w:b/>
          <w:color w:val="000000" w:themeColor="text1"/>
        </w:rPr>
        <w:t>可通过包括但不限于致电</w:t>
      </w:r>
      <w:r w:rsidRPr="0095613F">
        <w:rPr>
          <w:rFonts w:asciiTheme="minorEastAsia" w:hAnsiTheme="minorEastAsia"/>
          <w:b/>
          <w:color w:val="000000" w:themeColor="text1"/>
        </w:rPr>
        <w:t>95508</w:t>
      </w:r>
      <w:r>
        <w:rPr>
          <w:rFonts w:asciiTheme="minorEastAsia" w:hAnsiTheme="minorEastAsia" w:hint="eastAsia"/>
          <w:b/>
          <w:color w:val="000000" w:themeColor="text1"/>
        </w:rPr>
        <w:t>等方式申请修改</w:t>
      </w:r>
      <w:r w:rsidRPr="0095613F">
        <w:rPr>
          <w:rFonts w:asciiTheme="minorEastAsia" w:hAnsiTheme="minorEastAsia"/>
          <w:b/>
          <w:color w:val="000000" w:themeColor="text1"/>
        </w:rPr>
        <w:t>，验证包括但不限于电话服务密码、CVV2</w:t>
      </w:r>
      <w:r w:rsidRPr="001F7809">
        <w:rPr>
          <w:rFonts w:asciiTheme="minorEastAsia" w:hAnsiTheme="minorEastAsia" w:hint="eastAsia"/>
          <w:b/>
          <w:color w:val="000000" w:themeColor="text1"/>
        </w:rPr>
        <w:t>、手机</w:t>
      </w:r>
      <w:r w:rsidRPr="0095613F">
        <w:rPr>
          <w:rFonts w:asciiTheme="minorEastAsia" w:hAnsiTheme="minorEastAsia" w:hint="eastAsia"/>
          <w:b/>
          <w:color w:val="000000" w:themeColor="text1"/>
        </w:rPr>
        <w:t>动态验证码等</w:t>
      </w:r>
      <w:r w:rsidR="00106D0F">
        <w:rPr>
          <w:rFonts w:asciiTheme="minorEastAsia" w:hAnsiTheme="minorEastAsia" w:hint="eastAsia"/>
          <w:b/>
          <w:color w:val="000000" w:themeColor="text1"/>
        </w:rPr>
        <w:t>个人金融信息</w:t>
      </w:r>
      <w:r>
        <w:rPr>
          <w:rFonts w:asciiTheme="minorEastAsia" w:hAnsiTheme="minorEastAsia" w:hint="eastAsia"/>
          <w:b/>
          <w:color w:val="000000" w:themeColor="text1"/>
        </w:rPr>
        <w:t>；</w:t>
      </w:r>
      <w:r w:rsidRPr="0095613F">
        <w:rPr>
          <w:rFonts w:asciiTheme="minorEastAsia" w:hAnsiTheme="minorEastAsia" w:hint="eastAsia"/>
          <w:b/>
          <w:color w:val="000000" w:themeColor="text1"/>
        </w:rPr>
        <w:t>或</w:t>
      </w:r>
      <w:r>
        <w:rPr>
          <w:rFonts w:asciiTheme="minorEastAsia" w:hAnsiTheme="minorEastAsia" w:hint="eastAsia"/>
          <w:b/>
          <w:color w:val="000000" w:themeColor="text1"/>
        </w:rPr>
        <w:t>请</w:t>
      </w:r>
      <w:r w:rsidRPr="0095613F">
        <w:rPr>
          <w:rFonts w:asciiTheme="minorEastAsia" w:hAnsiTheme="minorEastAsia" w:hint="eastAsia"/>
          <w:b/>
          <w:color w:val="000000" w:themeColor="text1"/>
        </w:rPr>
        <w:t>携带</w:t>
      </w:r>
      <w:r>
        <w:rPr>
          <w:rFonts w:asciiTheme="minorEastAsia" w:hAnsiTheme="minorEastAsia" w:hint="eastAsia"/>
          <w:b/>
          <w:color w:val="000000" w:themeColor="text1"/>
        </w:rPr>
        <w:t>您</w:t>
      </w:r>
      <w:r w:rsidRPr="0095613F">
        <w:rPr>
          <w:rFonts w:asciiTheme="minorEastAsia" w:hAnsiTheme="minorEastAsia" w:hint="eastAsia"/>
          <w:b/>
          <w:color w:val="000000" w:themeColor="text1"/>
        </w:rPr>
        <w:t>本人</w:t>
      </w:r>
      <w:r>
        <w:rPr>
          <w:rFonts w:asciiTheme="minorEastAsia" w:hAnsiTheme="minorEastAsia" w:hint="eastAsia"/>
          <w:b/>
          <w:color w:val="000000" w:themeColor="text1"/>
        </w:rPr>
        <w:t>有效</w:t>
      </w:r>
      <w:r w:rsidRPr="0095613F">
        <w:rPr>
          <w:rFonts w:asciiTheme="minorEastAsia" w:hAnsiTheme="minorEastAsia" w:hint="eastAsia"/>
          <w:b/>
          <w:color w:val="000000" w:themeColor="text1"/>
        </w:rPr>
        <w:t>身份证原件等证件至我行营业网点</w:t>
      </w:r>
      <w:r>
        <w:rPr>
          <w:rFonts w:asciiTheme="minorEastAsia" w:hAnsiTheme="minorEastAsia" w:hint="eastAsia"/>
          <w:b/>
          <w:color w:val="000000" w:themeColor="text1"/>
        </w:rPr>
        <w:t>申请</w:t>
      </w:r>
      <w:r w:rsidRPr="0095613F">
        <w:rPr>
          <w:rFonts w:asciiTheme="minorEastAsia" w:hAnsiTheme="minorEastAsia" w:hint="eastAsia"/>
          <w:b/>
          <w:color w:val="000000" w:themeColor="text1"/>
        </w:rPr>
        <w:t>修改</w:t>
      </w:r>
      <w:r>
        <w:rPr>
          <w:rFonts w:asciiTheme="minorEastAsia" w:hAnsiTheme="minorEastAsia" w:hint="eastAsia"/>
          <w:b/>
          <w:color w:val="000000" w:themeColor="text1"/>
        </w:rPr>
        <w:t>，</w:t>
      </w:r>
      <w:r w:rsidR="00106D0F">
        <w:rPr>
          <w:rFonts w:asciiTheme="minorEastAsia" w:hAnsiTheme="minorEastAsia" w:hint="eastAsia"/>
          <w:b/>
          <w:color w:val="000000" w:themeColor="text1"/>
        </w:rPr>
        <w:t>是</w:t>
      </w:r>
      <w:r>
        <w:rPr>
          <w:rFonts w:asciiTheme="minorEastAsia" w:hAnsiTheme="minorEastAsia" w:hint="eastAsia"/>
          <w:b/>
          <w:color w:val="000000" w:themeColor="text1"/>
        </w:rPr>
        <w:t>否修改成功以银行通知为准。</w:t>
      </w:r>
      <w:r w:rsidRPr="00106D0F">
        <w:rPr>
          <w:rFonts w:asciiTheme="minorEastAsia" w:hAnsiTheme="minorEastAsia" w:hint="eastAsia"/>
          <w:b/>
          <w:color w:val="000000" w:themeColor="text1"/>
          <w:u w:val="single"/>
        </w:rPr>
        <w:t>为此</w:t>
      </w:r>
      <w:r w:rsidR="00106D0F" w:rsidRPr="00106D0F">
        <w:rPr>
          <w:rFonts w:asciiTheme="minorEastAsia" w:hAnsiTheme="minorEastAsia" w:hint="eastAsia"/>
          <w:b/>
          <w:color w:val="000000" w:themeColor="text1"/>
          <w:u w:val="single"/>
        </w:rPr>
        <w:t>，</w:t>
      </w:r>
      <w:r w:rsidRPr="00106D0F">
        <w:rPr>
          <w:rFonts w:asciiTheme="minorEastAsia" w:hAnsiTheme="minorEastAsia" w:hint="eastAsia"/>
          <w:b/>
          <w:color w:val="000000" w:themeColor="text1"/>
          <w:u w:val="single"/>
        </w:rPr>
        <w:t>广发卡</w:t>
      </w:r>
      <w:r w:rsidR="00A40525">
        <w:rPr>
          <w:rFonts w:asciiTheme="minorEastAsia" w:hAnsiTheme="minorEastAsia" w:hint="eastAsia"/>
          <w:b/>
          <w:color w:val="000000" w:themeColor="text1"/>
          <w:u w:val="single"/>
        </w:rPr>
        <w:t>提醒</w:t>
      </w:r>
      <w:r w:rsidRPr="00106D0F">
        <w:rPr>
          <w:rFonts w:asciiTheme="minorEastAsia" w:hAnsiTheme="minorEastAsia" w:hint="eastAsia"/>
          <w:b/>
          <w:color w:val="000000" w:themeColor="text1"/>
          <w:u w:val="single"/>
        </w:rPr>
        <w:t>您务必妥善</w:t>
      </w:r>
      <w:proofErr w:type="gramStart"/>
      <w:r w:rsidRPr="00106D0F">
        <w:rPr>
          <w:rFonts w:asciiTheme="minorEastAsia" w:hAnsiTheme="minorEastAsia" w:hint="eastAsia"/>
          <w:b/>
          <w:color w:val="000000" w:themeColor="text1"/>
          <w:u w:val="single"/>
        </w:rPr>
        <w:t>保管</w:t>
      </w:r>
      <w:r w:rsidR="00106D0F">
        <w:rPr>
          <w:rFonts w:asciiTheme="minorEastAsia" w:hAnsiTheme="minorEastAsia" w:hint="eastAsia"/>
          <w:b/>
          <w:color w:val="000000" w:themeColor="text1"/>
          <w:u w:val="single"/>
        </w:rPr>
        <w:t>您</w:t>
      </w:r>
      <w:proofErr w:type="gramEnd"/>
      <w:r w:rsidR="00106D0F">
        <w:rPr>
          <w:rFonts w:asciiTheme="minorEastAsia" w:hAnsiTheme="minorEastAsia" w:hint="eastAsia"/>
          <w:b/>
          <w:color w:val="000000" w:themeColor="text1"/>
          <w:u w:val="single"/>
        </w:rPr>
        <w:t>的</w:t>
      </w:r>
      <w:r w:rsidR="00A40525">
        <w:rPr>
          <w:rFonts w:asciiTheme="minorEastAsia" w:hAnsiTheme="minorEastAsia" w:hint="eastAsia"/>
          <w:b/>
          <w:color w:val="000000" w:themeColor="text1"/>
          <w:u w:val="single"/>
        </w:rPr>
        <w:t>个人</w:t>
      </w:r>
      <w:r w:rsidRPr="00106D0F">
        <w:rPr>
          <w:rFonts w:asciiTheme="minorEastAsia" w:hAnsiTheme="minorEastAsia" w:hint="eastAsia"/>
          <w:b/>
          <w:color w:val="000000" w:themeColor="text1"/>
          <w:u w:val="single"/>
        </w:rPr>
        <w:t>信息，不得向任何人透露，否则应自行承担由此产生的后果和损失。</w:t>
      </w:r>
    </w:p>
    <w:p w14:paraId="3CA51D52" w14:textId="77777777" w:rsidR="00496F30" w:rsidRDefault="00496F30" w:rsidP="00496F30">
      <w:pPr>
        <w:pStyle w:val="a3"/>
        <w:spacing w:line="360" w:lineRule="auto"/>
        <w:rPr>
          <w:rFonts w:asciiTheme="minorEastAsia" w:hAnsiTheme="minorEastAsia"/>
          <w:szCs w:val="21"/>
        </w:rPr>
      </w:pPr>
      <w:r>
        <w:rPr>
          <w:rFonts w:asciiTheme="minorEastAsia" w:hAnsiTheme="minorEastAsia" w:hint="eastAsia"/>
          <w:szCs w:val="21"/>
        </w:rPr>
        <w:t>3.</w:t>
      </w:r>
      <w:r w:rsidR="001848E2" w:rsidRPr="00496F30">
        <w:rPr>
          <w:rFonts w:asciiTheme="minorEastAsia" w:hAnsiTheme="minorEastAsia" w:hint="eastAsia"/>
          <w:szCs w:val="21"/>
        </w:rPr>
        <w:t>为保护个人卡片信息安全、防止信息泄露风险，</w:t>
      </w:r>
      <w:r w:rsidR="00535500" w:rsidRPr="0095613F">
        <w:rPr>
          <w:rFonts w:asciiTheme="minorEastAsia" w:hAnsiTheme="minorEastAsia" w:hint="eastAsia"/>
          <w:b/>
          <w:szCs w:val="21"/>
        </w:rPr>
        <w:t>请</w:t>
      </w:r>
      <w:r w:rsidR="001848E2" w:rsidRPr="0095613F">
        <w:rPr>
          <w:rFonts w:asciiTheme="minorEastAsia" w:hAnsiTheme="minorEastAsia" w:hint="eastAsia"/>
          <w:b/>
          <w:szCs w:val="21"/>
        </w:rPr>
        <w:t>勿轻信</w:t>
      </w:r>
      <w:r w:rsidR="001848E2" w:rsidRPr="0095613F">
        <w:rPr>
          <w:rFonts w:asciiTheme="minorEastAsia" w:hAnsiTheme="minorEastAsia" w:hint="eastAsia"/>
          <w:b/>
          <w:szCs w:val="21"/>
          <w:u w:val="single"/>
        </w:rPr>
        <w:t>电话、短信、网络等提额、退款、中奖信息</w:t>
      </w:r>
      <w:r w:rsidR="001848E2" w:rsidRPr="00496F30">
        <w:rPr>
          <w:rFonts w:asciiTheme="minorEastAsia" w:hAnsiTheme="minorEastAsia" w:hint="eastAsia"/>
          <w:szCs w:val="21"/>
        </w:rPr>
        <w:t>，</w:t>
      </w:r>
      <w:r w:rsidR="001848E2" w:rsidRPr="0095613F">
        <w:rPr>
          <w:rFonts w:asciiTheme="minorEastAsia" w:hAnsiTheme="minorEastAsia" w:hint="eastAsia"/>
          <w:b/>
          <w:szCs w:val="21"/>
        </w:rPr>
        <w:t>勿向</w:t>
      </w:r>
      <w:r w:rsidR="001848E2" w:rsidRPr="00496F30">
        <w:rPr>
          <w:rFonts w:asciiTheme="minorEastAsia" w:hAnsiTheme="minorEastAsia" w:hint="eastAsia"/>
          <w:szCs w:val="21"/>
        </w:rPr>
        <w:t>陌生人、不明网站等</w:t>
      </w:r>
      <w:r w:rsidR="001848E2" w:rsidRPr="0095613F">
        <w:rPr>
          <w:rFonts w:asciiTheme="minorEastAsia" w:hAnsiTheme="minorEastAsia" w:hint="eastAsia"/>
          <w:b/>
          <w:szCs w:val="21"/>
        </w:rPr>
        <w:t>任何第三人透露</w:t>
      </w:r>
      <w:r w:rsidR="001848E2" w:rsidRPr="00496F30">
        <w:rPr>
          <w:rFonts w:asciiTheme="minorEastAsia" w:hAnsiTheme="minorEastAsia" w:hint="eastAsia"/>
          <w:szCs w:val="21"/>
        </w:rPr>
        <w:t>个人在银行登记的</w:t>
      </w:r>
      <w:r w:rsidR="001848E2" w:rsidRPr="0095613F">
        <w:rPr>
          <w:rFonts w:asciiTheme="minorEastAsia" w:hAnsiTheme="minorEastAsia" w:hint="eastAsia"/>
          <w:b/>
          <w:szCs w:val="21"/>
          <w:u w:val="single"/>
        </w:rPr>
        <w:t>个人金融信息、卡片密码、动态验证码</w:t>
      </w:r>
      <w:r w:rsidR="001848E2" w:rsidRPr="00496F30">
        <w:rPr>
          <w:rFonts w:asciiTheme="minorEastAsia" w:hAnsiTheme="minorEastAsia" w:hint="eastAsia"/>
          <w:szCs w:val="21"/>
        </w:rPr>
        <w:t>等相关信息，银行工作人员也绝不会向您索取卡片密码、交易动态验证码等卡片或交易私密信息，若发现任何异常，请与我行95508联系确认。</w:t>
      </w:r>
    </w:p>
    <w:p w14:paraId="25629B3F" w14:textId="77777777" w:rsidR="00496F30" w:rsidRDefault="00496F30" w:rsidP="00496F30">
      <w:pPr>
        <w:pStyle w:val="a3"/>
        <w:spacing w:line="360" w:lineRule="auto"/>
        <w:rPr>
          <w:rFonts w:asciiTheme="minorEastAsia" w:hAnsiTheme="minorEastAsia"/>
          <w:szCs w:val="21"/>
        </w:rPr>
      </w:pPr>
      <w:r>
        <w:rPr>
          <w:rFonts w:asciiTheme="minorEastAsia" w:hAnsiTheme="minorEastAsia" w:hint="eastAsia"/>
          <w:szCs w:val="21"/>
        </w:rPr>
        <w:t>4.</w:t>
      </w:r>
      <w:r w:rsidR="001848E2" w:rsidRPr="00496F30">
        <w:rPr>
          <w:rFonts w:asciiTheme="minorEastAsia" w:hAnsiTheme="minorEastAsia" w:hint="eastAsia"/>
          <w:szCs w:val="21"/>
        </w:rPr>
        <w:t>如需提高卡片额度，请致电银行95508申请，</w:t>
      </w:r>
      <w:r w:rsidR="002118B2" w:rsidRPr="0095613F">
        <w:rPr>
          <w:rFonts w:asciiTheme="minorEastAsia" w:hAnsiTheme="minorEastAsia" w:hint="eastAsia"/>
          <w:b/>
          <w:szCs w:val="21"/>
        </w:rPr>
        <w:t>切勿通过熟人介绍、其他网站、</w:t>
      </w:r>
      <w:proofErr w:type="gramStart"/>
      <w:r w:rsidR="002118B2" w:rsidRPr="0095613F">
        <w:rPr>
          <w:rFonts w:asciiTheme="minorEastAsia" w:hAnsiTheme="minorEastAsia" w:hint="eastAsia"/>
          <w:b/>
          <w:szCs w:val="21"/>
        </w:rPr>
        <w:t>微信等</w:t>
      </w:r>
      <w:proofErr w:type="gramEnd"/>
      <w:r w:rsidR="002118B2" w:rsidRPr="0095613F">
        <w:rPr>
          <w:rFonts w:asciiTheme="minorEastAsia" w:hAnsiTheme="minorEastAsia" w:hint="eastAsia"/>
          <w:b/>
          <w:szCs w:val="21"/>
        </w:rPr>
        <w:t>社交平台等非官方正规渠道办理，</w:t>
      </w:r>
      <w:r w:rsidR="001848E2" w:rsidRPr="0095613F">
        <w:rPr>
          <w:rFonts w:asciiTheme="minorEastAsia" w:hAnsiTheme="minorEastAsia" w:hint="eastAsia"/>
          <w:b/>
          <w:szCs w:val="21"/>
        </w:rPr>
        <w:t>以免被骗</w:t>
      </w:r>
      <w:r w:rsidR="001848E2" w:rsidRPr="00496F30">
        <w:rPr>
          <w:rFonts w:asciiTheme="minorEastAsia" w:hAnsiTheme="minorEastAsia" w:hint="eastAsia"/>
          <w:szCs w:val="21"/>
        </w:rPr>
        <w:t>。同时，为防止犯罪分子冒充银行工作人员，骗取您提供</w:t>
      </w:r>
      <w:r w:rsidR="001848E2" w:rsidRPr="00496F30">
        <w:rPr>
          <w:rFonts w:asciiTheme="minorEastAsia" w:hAnsiTheme="minorEastAsia" w:hint="eastAsia"/>
          <w:szCs w:val="21"/>
          <w:u w:val="single"/>
        </w:rPr>
        <w:t>卡背后三位、动态验证码</w:t>
      </w:r>
      <w:r w:rsidR="001848E2" w:rsidRPr="00496F30">
        <w:rPr>
          <w:rFonts w:asciiTheme="minorEastAsia" w:hAnsiTheme="minorEastAsia" w:hint="eastAsia"/>
          <w:szCs w:val="21"/>
        </w:rPr>
        <w:t>等交易验证信息，请务必致电95508核实。</w:t>
      </w:r>
    </w:p>
    <w:p w14:paraId="52EA8C2A" w14:textId="77777777" w:rsidR="00496F30" w:rsidRDefault="00496F30" w:rsidP="00496F30">
      <w:pPr>
        <w:pStyle w:val="a3"/>
        <w:spacing w:line="360" w:lineRule="auto"/>
        <w:rPr>
          <w:rFonts w:asciiTheme="minorEastAsia" w:hAnsiTheme="minorEastAsia"/>
          <w:szCs w:val="21"/>
        </w:rPr>
      </w:pPr>
      <w:r>
        <w:rPr>
          <w:rFonts w:asciiTheme="minorEastAsia" w:hAnsiTheme="minorEastAsia" w:hint="eastAsia"/>
          <w:szCs w:val="21"/>
        </w:rPr>
        <w:t>5.</w:t>
      </w:r>
      <w:r w:rsidR="004D0EC6" w:rsidRPr="00496F30">
        <w:rPr>
          <w:rFonts w:asciiTheme="minorEastAsia" w:hAnsiTheme="minorEastAsia" w:hint="eastAsia"/>
          <w:szCs w:val="21"/>
        </w:rPr>
        <w:t>请将信用卡与身份证、护照等有效证件分开放置，以防同时丢失；切勿将密码写在卡片上，或将记录了密码的纸条与卡片放在一起。</w:t>
      </w:r>
    </w:p>
    <w:p w14:paraId="0B0FFDA7" w14:textId="77777777" w:rsidR="00496F30" w:rsidRDefault="00496F30" w:rsidP="00496F30">
      <w:pPr>
        <w:pStyle w:val="a3"/>
        <w:spacing w:line="360" w:lineRule="auto"/>
        <w:rPr>
          <w:rFonts w:asciiTheme="minorEastAsia" w:hAnsiTheme="minorEastAsia"/>
          <w:szCs w:val="21"/>
        </w:rPr>
      </w:pPr>
      <w:r>
        <w:rPr>
          <w:rFonts w:asciiTheme="minorEastAsia" w:hAnsiTheme="minorEastAsia" w:hint="eastAsia"/>
          <w:szCs w:val="21"/>
        </w:rPr>
        <w:t>6.</w:t>
      </w:r>
      <w:proofErr w:type="gramStart"/>
      <w:r w:rsidR="007E7755" w:rsidRPr="00496F30">
        <w:rPr>
          <w:rFonts w:asciiTheme="minorEastAsia" w:hAnsiTheme="minorEastAsia" w:hint="eastAsia"/>
          <w:szCs w:val="21"/>
        </w:rPr>
        <w:t>请避免</w:t>
      </w:r>
      <w:proofErr w:type="gramEnd"/>
      <w:r w:rsidR="007E7755" w:rsidRPr="00496F30">
        <w:rPr>
          <w:rFonts w:asciiTheme="minorEastAsia" w:hAnsiTheme="minorEastAsia" w:hint="eastAsia"/>
          <w:szCs w:val="21"/>
        </w:rPr>
        <w:t>使用生日、证件号码、电话号码等易被猜中的或简易、有序的数字作为密码。密码应定期更换，不同网络支付账户</w:t>
      </w:r>
      <w:proofErr w:type="gramStart"/>
      <w:r w:rsidR="007E7755" w:rsidRPr="00496F30">
        <w:rPr>
          <w:rFonts w:asciiTheme="minorEastAsia" w:hAnsiTheme="minorEastAsia" w:hint="eastAsia"/>
          <w:szCs w:val="21"/>
        </w:rPr>
        <w:t>请避免</w:t>
      </w:r>
      <w:proofErr w:type="gramEnd"/>
      <w:r w:rsidR="007E7755" w:rsidRPr="00496F30">
        <w:rPr>
          <w:rFonts w:asciiTheme="minorEastAsia" w:hAnsiTheme="minorEastAsia" w:hint="eastAsia"/>
          <w:szCs w:val="21"/>
        </w:rPr>
        <w:t>使用同一密码。</w:t>
      </w:r>
    </w:p>
    <w:p w14:paraId="7F82B3B3" w14:textId="434928D6" w:rsidR="00496F30" w:rsidRDefault="00496F30" w:rsidP="00496F30">
      <w:pPr>
        <w:pStyle w:val="a3"/>
        <w:spacing w:line="360" w:lineRule="auto"/>
        <w:rPr>
          <w:rFonts w:asciiTheme="minorEastAsia" w:hAnsiTheme="minorEastAsia"/>
          <w:szCs w:val="21"/>
        </w:rPr>
      </w:pPr>
      <w:r>
        <w:rPr>
          <w:rFonts w:asciiTheme="minorEastAsia" w:hAnsiTheme="minorEastAsia" w:hint="eastAsia"/>
          <w:szCs w:val="21"/>
        </w:rPr>
        <w:t>7.</w:t>
      </w:r>
      <w:r w:rsidR="00563A9D" w:rsidRPr="00496F30">
        <w:rPr>
          <w:rFonts w:asciiTheme="minorEastAsia" w:hAnsiTheme="minorEastAsia" w:hint="eastAsia"/>
          <w:szCs w:val="21"/>
        </w:rPr>
        <w:t>请</w:t>
      </w:r>
      <w:r w:rsidR="004D0EC6" w:rsidRPr="00496F30">
        <w:rPr>
          <w:rFonts w:asciiTheme="minorEastAsia" w:hAnsiTheme="minorEastAsia" w:hint="eastAsia"/>
          <w:szCs w:val="21"/>
        </w:rPr>
        <w:t>牢记广发卡客</w:t>
      </w:r>
      <w:proofErr w:type="gramStart"/>
      <w:r w:rsidR="004D0EC6" w:rsidRPr="00496F30">
        <w:rPr>
          <w:rFonts w:asciiTheme="minorEastAsia" w:hAnsiTheme="minorEastAsia" w:hint="eastAsia"/>
          <w:szCs w:val="21"/>
        </w:rPr>
        <w:t>服中心</w:t>
      </w:r>
      <w:proofErr w:type="gramEnd"/>
      <w:r w:rsidR="004D0EC6" w:rsidRPr="00496F30">
        <w:rPr>
          <w:rFonts w:asciiTheme="minorEastAsia" w:hAnsiTheme="minorEastAsia" w:hint="eastAsia"/>
          <w:szCs w:val="21"/>
        </w:rPr>
        <w:t>电话</w:t>
      </w:r>
      <w:r w:rsidR="007E7755" w:rsidRPr="00496F30">
        <w:rPr>
          <w:rFonts w:asciiTheme="minorEastAsia" w:hAnsiTheme="minorEastAsia" w:hint="eastAsia"/>
          <w:szCs w:val="21"/>
        </w:rPr>
        <w:t>（95508）</w:t>
      </w:r>
      <w:r w:rsidR="004D0EC6" w:rsidRPr="00496F30">
        <w:rPr>
          <w:rFonts w:asciiTheme="minorEastAsia" w:hAnsiTheme="minorEastAsia" w:hint="eastAsia"/>
          <w:szCs w:val="21"/>
        </w:rPr>
        <w:t>和紧急服务电话</w:t>
      </w:r>
      <w:r w:rsidR="007E7755" w:rsidRPr="00496F30">
        <w:rPr>
          <w:rFonts w:asciiTheme="minorEastAsia" w:hAnsiTheme="minorEastAsia" w:hint="eastAsia"/>
          <w:szCs w:val="21"/>
        </w:rPr>
        <w:t>（+86-</w:t>
      </w:r>
      <w:r w:rsidR="00C12E58">
        <w:rPr>
          <w:rFonts w:asciiTheme="minorEastAsia" w:hAnsiTheme="minorEastAsia" w:hint="eastAsia"/>
          <w:szCs w:val="21"/>
        </w:rPr>
        <w:t>0</w:t>
      </w:r>
      <w:r w:rsidR="007E7755" w:rsidRPr="00496F30">
        <w:rPr>
          <w:rFonts w:asciiTheme="minorEastAsia" w:hAnsiTheme="minorEastAsia" w:hint="eastAsia"/>
          <w:szCs w:val="21"/>
        </w:rPr>
        <w:t>20-87310029）</w:t>
      </w:r>
      <w:r w:rsidR="004D0EC6" w:rsidRPr="00496F30">
        <w:rPr>
          <w:rFonts w:asciiTheme="minorEastAsia" w:hAnsiTheme="minorEastAsia" w:hint="eastAsia"/>
          <w:szCs w:val="21"/>
        </w:rPr>
        <w:t>，如信用卡不慎遗失或被盗，请立即致电挂失。</w:t>
      </w:r>
    </w:p>
    <w:p w14:paraId="5434D788" w14:textId="77777777" w:rsidR="00496F30" w:rsidRDefault="00496F30" w:rsidP="00496F30">
      <w:pPr>
        <w:pStyle w:val="a3"/>
        <w:spacing w:line="360" w:lineRule="auto"/>
        <w:rPr>
          <w:rFonts w:asciiTheme="minorEastAsia" w:hAnsiTheme="minorEastAsia"/>
          <w:szCs w:val="21"/>
        </w:rPr>
      </w:pPr>
      <w:r>
        <w:rPr>
          <w:rFonts w:asciiTheme="minorEastAsia" w:hAnsiTheme="minorEastAsia" w:hint="eastAsia"/>
          <w:szCs w:val="21"/>
        </w:rPr>
        <w:t>8.</w:t>
      </w:r>
      <w:r w:rsidR="004D0EC6" w:rsidRPr="00496F30">
        <w:rPr>
          <w:rFonts w:asciiTheme="minorEastAsia" w:hAnsiTheme="minorEastAsia" w:hint="eastAsia"/>
          <w:szCs w:val="21"/>
        </w:rPr>
        <w:t>对账单尽量避免</w:t>
      </w:r>
      <w:proofErr w:type="gramStart"/>
      <w:r w:rsidR="004D0EC6" w:rsidRPr="00496F30">
        <w:rPr>
          <w:rFonts w:asciiTheme="minorEastAsia" w:hAnsiTheme="minorEastAsia" w:hint="eastAsia"/>
          <w:szCs w:val="21"/>
        </w:rPr>
        <w:t>寄</w:t>
      </w:r>
      <w:r w:rsidR="007E7755" w:rsidRPr="00496F30">
        <w:rPr>
          <w:rFonts w:asciiTheme="minorEastAsia" w:hAnsiTheme="minorEastAsia" w:hint="eastAsia"/>
          <w:szCs w:val="21"/>
        </w:rPr>
        <w:t>发</w:t>
      </w:r>
      <w:r w:rsidR="004D0EC6" w:rsidRPr="00496F30">
        <w:rPr>
          <w:rFonts w:asciiTheme="minorEastAsia" w:hAnsiTheme="minorEastAsia" w:hint="eastAsia"/>
          <w:szCs w:val="21"/>
        </w:rPr>
        <w:t>往</w:t>
      </w:r>
      <w:proofErr w:type="gramEnd"/>
      <w:r w:rsidR="004D0EC6" w:rsidRPr="00496F30">
        <w:rPr>
          <w:rFonts w:asciiTheme="minorEastAsia" w:hAnsiTheme="minorEastAsia" w:hint="eastAsia"/>
          <w:szCs w:val="21"/>
        </w:rPr>
        <w:t>公共场所</w:t>
      </w:r>
      <w:r w:rsidR="007E7755" w:rsidRPr="00496F30">
        <w:rPr>
          <w:rFonts w:asciiTheme="minorEastAsia" w:hAnsiTheme="minorEastAsia" w:hint="eastAsia"/>
          <w:szCs w:val="21"/>
        </w:rPr>
        <w:t>或公共邮箱</w:t>
      </w:r>
      <w:r w:rsidR="004D0EC6" w:rsidRPr="00496F30">
        <w:rPr>
          <w:rFonts w:asciiTheme="minorEastAsia" w:hAnsiTheme="minorEastAsia" w:hint="eastAsia"/>
          <w:szCs w:val="21"/>
        </w:rPr>
        <w:t>，如没有收到对账单或对对账单内容有异议，请及时联系广发卡客</w:t>
      </w:r>
      <w:proofErr w:type="gramStart"/>
      <w:r w:rsidR="004D0EC6" w:rsidRPr="00496F30">
        <w:rPr>
          <w:rFonts w:asciiTheme="minorEastAsia" w:hAnsiTheme="minorEastAsia" w:hint="eastAsia"/>
          <w:szCs w:val="21"/>
        </w:rPr>
        <w:t>服中心</w:t>
      </w:r>
      <w:proofErr w:type="gramEnd"/>
      <w:r w:rsidR="004D0EC6" w:rsidRPr="00496F30">
        <w:rPr>
          <w:rFonts w:asciiTheme="minorEastAsia" w:hAnsiTheme="minorEastAsia" w:hint="eastAsia"/>
          <w:szCs w:val="21"/>
        </w:rPr>
        <w:t>95508进行确认。</w:t>
      </w:r>
    </w:p>
    <w:p w14:paraId="0A3D5FD7" w14:textId="77777777" w:rsidR="00496F30" w:rsidRDefault="00496F30" w:rsidP="00496F30">
      <w:pPr>
        <w:pStyle w:val="a3"/>
        <w:spacing w:line="360" w:lineRule="auto"/>
        <w:rPr>
          <w:rFonts w:asciiTheme="minorEastAsia" w:hAnsiTheme="minorEastAsia"/>
          <w:szCs w:val="21"/>
        </w:rPr>
      </w:pPr>
      <w:r>
        <w:rPr>
          <w:rFonts w:asciiTheme="minorEastAsia" w:hAnsiTheme="minorEastAsia" w:hint="eastAsia"/>
          <w:szCs w:val="21"/>
        </w:rPr>
        <w:t>9.</w:t>
      </w:r>
      <w:r w:rsidR="004D0EC6" w:rsidRPr="00496F30">
        <w:rPr>
          <w:rFonts w:asciiTheme="minorEastAsia" w:hAnsiTheme="minorEastAsia" w:hint="eastAsia"/>
          <w:szCs w:val="21"/>
        </w:rPr>
        <w:t>在自助银行</w:t>
      </w:r>
      <w:r w:rsidR="007E7755" w:rsidRPr="00496F30">
        <w:rPr>
          <w:rFonts w:asciiTheme="minorEastAsia" w:hAnsiTheme="minorEastAsia" w:hint="eastAsia"/>
          <w:szCs w:val="21"/>
        </w:rPr>
        <w:t>使</w:t>
      </w:r>
      <w:r w:rsidR="004D0EC6" w:rsidRPr="00496F30">
        <w:rPr>
          <w:rFonts w:asciiTheme="minorEastAsia" w:hAnsiTheme="minorEastAsia" w:hint="eastAsia"/>
          <w:szCs w:val="21"/>
        </w:rPr>
        <w:t>用卡时，请注意门禁或机具是否有加装可疑的装置；用卡时请留意后面是否有陌生人刻意靠近；输入密码时请用手遮掩，以防他人窥视；取款中途如有人搭讪或干</w:t>
      </w:r>
      <w:r w:rsidR="004D0EC6" w:rsidRPr="00496F30">
        <w:rPr>
          <w:rFonts w:asciiTheme="minorEastAsia" w:hAnsiTheme="minorEastAsia" w:hint="eastAsia"/>
          <w:szCs w:val="21"/>
        </w:rPr>
        <w:lastRenderedPageBreak/>
        <w:t>扰，请提高警觉，以手捂住插卡口，注意取款、</w:t>
      </w:r>
      <w:proofErr w:type="gramStart"/>
      <w:r w:rsidR="004D0EC6" w:rsidRPr="00496F30">
        <w:rPr>
          <w:rFonts w:asciiTheme="minorEastAsia" w:hAnsiTheme="minorEastAsia" w:hint="eastAsia"/>
          <w:szCs w:val="21"/>
        </w:rPr>
        <w:t>取卡后</w:t>
      </w:r>
      <w:proofErr w:type="gramEnd"/>
      <w:r w:rsidR="004D0EC6" w:rsidRPr="00496F30">
        <w:rPr>
          <w:rFonts w:asciiTheme="minorEastAsia" w:hAnsiTheme="minorEastAsia" w:hint="eastAsia"/>
          <w:szCs w:val="21"/>
        </w:rPr>
        <w:t>再离开；交易凭条中含有卡片信息，请勿随意丢弃。</w:t>
      </w:r>
    </w:p>
    <w:p w14:paraId="6F927001" w14:textId="77777777" w:rsidR="00496F30" w:rsidRDefault="00496F30" w:rsidP="00496F30">
      <w:pPr>
        <w:pStyle w:val="a3"/>
        <w:spacing w:line="360" w:lineRule="auto"/>
        <w:rPr>
          <w:rFonts w:asciiTheme="minorEastAsia" w:hAnsiTheme="minorEastAsia"/>
          <w:szCs w:val="21"/>
        </w:rPr>
      </w:pPr>
      <w:r>
        <w:rPr>
          <w:rFonts w:asciiTheme="minorEastAsia" w:hAnsiTheme="minorEastAsia" w:hint="eastAsia"/>
          <w:szCs w:val="21"/>
        </w:rPr>
        <w:t>10.</w:t>
      </w:r>
      <w:r w:rsidR="004D0EC6" w:rsidRPr="00496F30">
        <w:rPr>
          <w:rFonts w:asciiTheme="minorEastAsia" w:hAnsiTheme="minorEastAsia" w:hint="eastAsia"/>
          <w:szCs w:val="21"/>
        </w:rPr>
        <w:t>我行提供刷卡消费凭密码功能，请您激活卡片时按语音开通，以提高用卡安全。输入密码时请以手遮掩密码，避免不法分子窥视。</w:t>
      </w:r>
      <w:r w:rsidR="007E7755" w:rsidRPr="00496F30">
        <w:rPr>
          <w:rFonts w:asciiTheme="minorEastAsia" w:hAnsiTheme="minorEastAsia" w:hint="eastAsia"/>
          <w:szCs w:val="21"/>
        </w:rPr>
        <w:t>同时可免费通过语音、个人网银、</w:t>
      </w:r>
      <w:proofErr w:type="gramStart"/>
      <w:r w:rsidR="007E7755" w:rsidRPr="00496F30">
        <w:rPr>
          <w:rFonts w:asciiTheme="minorEastAsia" w:hAnsiTheme="minorEastAsia" w:hint="eastAsia"/>
          <w:szCs w:val="21"/>
        </w:rPr>
        <w:t>微信平台</w:t>
      </w:r>
      <w:proofErr w:type="gramEnd"/>
      <w:r w:rsidR="007E7755" w:rsidRPr="00496F30">
        <w:rPr>
          <w:rFonts w:asciiTheme="minorEastAsia" w:hAnsiTheme="minorEastAsia" w:hint="eastAsia"/>
          <w:szCs w:val="21"/>
        </w:rPr>
        <w:t>等自助渠道开通小额免验密码功能，该功能便于刷卡消费在一定金额内无需输入消费密码，减少密码泄露的风险，提高用卡安全。</w:t>
      </w:r>
    </w:p>
    <w:p w14:paraId="5FDFB958" w14:textId="77777777" w:rsidR="00496F30" w:rsidRDefault="00496F30" w:rsidP="00496F30">
      <w:pPr>
        <w:pStyle w:val="a3"/>
        <w:spacing w:line="360" w:lineRule="auto"/>
        <w:rPr>
          <w:rFonts w:asciiTheme="minorEastAsia" w:hAnsiTheme="minorEastAsia"/>
          <w:szCs w:val="21"/>
        </w:rPr>
      </w:pPr>
      <w:r>
        <w:rPr>
          <w:rFonts w:asciiTheme="minorEastAsia" w:hAnsiTheme="minorEastAsia" w:hint="eastAsia"/>
          <w:szCs w:val="21"/>
        </w:rPr>
        <w:t>11.</w:t>
      </w:r>
      <w:r w:rsidR="005503C4" w:rsidRPr="00496F30">
        <w:rPr>
          <w:rFonts w:asciiTheme="minorEastAsia" w:hAnsiTheme="minorEastAsia" w:hint="eastAsia"/>
          <w:szCs w:val="21"/>
        </w:rPr>
        <w:t>请尽量在正规、信誉好或大型的商户进行刷卡消费，避免在小型的商户进行用卡。刷卡时尽量保持卡片在视线内，如到饮品类商户（酒吧、酒馆、夜总会等）消费，建议以现金进行结算。签单前请仔细核对签单金额，签单后请确认领回的是自己的卡片。签单中含卡片信息，请妥善保管或撕碎后再抛弃。</w:t>
      </w:r>
    </w:p>
    <w:p w14:paraId="24D63CDD" w14:textId="77777777" w:rsidR="00496F30" w:rsidRDefault="00496F30" w:rsidP="00496F30">
      <w:pPr>
        <w:pStyle w:val="a3"/>
        <w:spacing w:line="360" w:lineRule="auto"/>
        <w:rPr>
          <w:rFonts w:asciiTheme="minorEastAsia" w:hAnsiTheme="minorEastAsia"/>
          <w:szCs w:val="21"/>
        </w:rPr>
      </w:pPr>
      <w:r>
        <w:rPr>
          <w:rFonts w:asciiTheme="minorEastAsia" w:hAnsiTheme="minorEastAsia" w:hint="eastAsia"/>
          <w:szCs w:val="21"/>
        </w:rPr>
        <w:t>12.</w:t>
      </w:r>
      <w:r w:rsidR="004D0EC6" w:rsidRPr="00496F30">
        <w:rPr>
          <w:rFonts w:asciiTheme="minorEastAsia" w:hAnsiTheme="minorEastAsia" w:hint="eastAsia"/>
          <w:szCs w:val="21"/>
        </w:rPr>
        <w:t>为降低网上消费的风险，请尽量选择正规大型的网站进行支付。不明链接或网页中的广告优惠、中奖信息等多为虚假信息，请勿在此类网站填写卡片信息</w:t>
      </w:r>
      <w:r w:rsidR="005115BE" w:rsidRPr="00496F30">
        <w:rPr>
          <w:rFonts w:asciiTheme="minorEastAsia" w:hAnsiTheme="minorEastAsia" w:hint="eastAsia"/>
          <w:szCs w:val="21"/>
        </w:rPr>
        <w:t>。通过网上银行支付前，请先确认支付网站的网址及网站证书的真实性，谨防虚假恶意网站。</w:t>
      </w:r>
      <w:r w:rsidR="004D0EC6" w:rsidRPr="00496F30">
        <w:rPr>
          <w:rFonts w:asciiTheme="minorEastAsia" w:hAnsiTheme="minorEastAsia" w:hint="eastAsia"/>
          <w:szCs w:val="21"/>
        </w:rPr>
        <w:t>请注意经常查杀木马及病毒，不明邮件或程序请勿打开及安</w:t>
      </w:r>
      <w:r w:rsidR="005115BE" w:rsidRPr="00496F30">
        <w:rPr>
          <w:rFonts w:asciiTheme="minorEastAsia" w:hAnsiTheme="minorEastAsia" w:hint="eastAsia"/>
          <w:szCs w:val="21"/>
        </w:rPr>
        <w:t>装。如需经常进行网上支付，建议开通数字证书或手机动态码验证功能，同时切勿将支付动态验证码泄露给他人。</w:t>
      </w:r>
    </w:p>
    <w:p w14:paraId="49E9A03C" w14:textId="77777777" w:rsidR="00496F30" w:rsidRDefault="00496F30" w:rsidP="00496F30">
      <w:pPr>
        <w:pStyle w:val="a3"/>
        <w:spacing w:line="360" w:lineRule="auto"/>
        <w:rPr>
          <w:rFonts w:asciiTheme="minorEastAsia" w:hAnsiTheme="minorEastAsia"/>
          <w:szCs w:val="21"/>
        </w:rPr>
      </w:pPr>
      <w:r>
        <w:rPr>
          <w:rFonts w:asciiTheme="minorEastAsia" w:hAnsiTheme="minorEastAsia" w:hint="eastAsia"/>
          <w:szCs w:val="21"/>
        </w:rPr>
        <w:t>13.</w:t>
      </w:r>
      <w:proofErr w:type="gramStart"/>
      <w:r w:rsidR="004D0EC6" w:rsidRPr="00496F30">
        <w:rPr>
          <w:rFonts w:asciiTheme="minorEastAsia" w:hAnsiTheme="minorEastAsia" w:hint="eastAsia"/>
          <w:szCs w:val="21"/>
        </w:rPr>
        <w:t>请合理</w:t>
      </w:r>
      <w:proofErr w:type="gramEnd"/>
      <w:r w:rsidR="004D0EC6" w:rsidRPr="00496F30">
        <w:rPr>
          <w:rFonts w:asciiTheme="minorEastAsia" w:hAnsiTheme="minorEastAsia" w:hint="eastAsia"/>
          <w:szCs w:val="21"/>
        </w:rPr>
        <w:t>使用信用</w:t>
      </w:r>
      <w:r w:rsidR="005115BE" w:rsidRPr="00496F30">
        <w:rPr>
          <w:rFonts w:asciiTheme="minorEastAsia" w:hAnsiTheme="minorEastAsia" w:hint="eastAsia"/>
          <w:szCs w:val="21"/>
        </w:rPr>
        <w:t>卡</w:t>
      </w:r>
      <w:r w:rsidR="004D0EC6" w:rsidRPr="00496F30">
        <w:rPr>
          <w:rFonts w:asciiTheme="minorEastAsia" w:hAnsiTheme="minorEastAsia" w:hint="eastAsia"/>
          <w:szCs w:val="21"/>
        </w:rPr>
        <w:t>透支功能，不要通过商户POS机、网上交易、电话购物等方式，以虚构交易、虚开价格、现金退货等方式套取现金</w:t>
      </w:r>
      <w:r w:rsidR="005115BE" w:rsidRPr="00496F30">
        <w:rPr>
          <w:rFonts w:asciiTheme="minorEastAsia" w:hAnsiTheme="minorEastAsia" w:hint="eastAsia"/>
          <w:szCs w:val="21"/>
        </w:rPr>
        <w:t>或套取积分</w:t>
      </w:r>
      <w:r w:rsidR="004D0EC6" w:rsidRPr="00496F30">
        <w:rPr>
          <w:rFonts w:asciiTheme="minorEastAsia" w:hAnsiTheme="minorEastAsia" w:hint="eastAsia"/>
          <w:szCs w:val="21"/>
        </w:rPr>
        <w:t>，避免对您的信用记录造成不良影响。</w:t>
      </w:r>
    </w:p>
    <w:p w14:paraId="22B4EF3F" w14:textId="77777777" w:rsidR="00496F30" w:rsidRDefault="00496F30" w:rsidP="00496F30">
      <w:pPr>
        <w:pStyle w:val="a3"/>
        <w:spacing w:line="360" w:lineRule="auto"/>
        <w:rPr>
          <w:rFonts w:asciiTheme="minorEastAsia" w:hAnsiTheme="minorEastAsia"/>
          <w:szCs w:val="21"/>
        </w:rPr>
      </w:pPr>
      <w:r>
        <w:rPr>
          <w:rFonts w:asciiTheme="minorEastAsia" w:hAnsiTheme="minorEastAsia" w:hint="eastAsia"/>
          <w:szCs w:val="21"/>
        </w:rPr>
        <w:t>14.</w:t>
      </w:r>
      <w:r w:rsidR="004D0EC6" w:rsidRPr="00496F30">
        <w:rPr>
          <w:rFonts w:asciiTheme="minorEastAsia" w:hAnsiTheme="minorEastAsia" w:hint="eastAsia"/>
          <w:szCs w:val="21"/>
        </w:rPr>
        <w:t>节假日公共场所或公共交通工具人流量大，请注意保管好卡片及财物，以防被盗；外出就餐时请尽量避免将卡片、钱包等贵重财物与外套一起挂在椅子上。</w:t>
      </w:r>
    </w:p>
    <w:p w14:paraId="124B0860" w14:textId="77777777" w:rsidR="00496F30" w:rsidRDefault="00496F30" w:rsidP="00496F30">
      <w:pPr>
        <w:pStyle w:val="a3"/>
        <w:spacing w:line="360" w:lineRule="auto"/>
        <w:rPr>
          <w:rFonts w:asciiTheme="minorEastAsia" w:hAnsiTheme="minorEastAsia"/>
          <w:szCs w:val="21"/>
        </w:rPr>
      </w:pPr>
      <w:r>
        <w:rPr>
          <w:rFonts w:asciiTheme="minorEastAsia" w:hAnsiTheme="minorEastAsia" w:hint="eastAsia"/>
          <w:szCs w:val="21"/>
        </w:rPr>
        <w:t>15.</w:t>
      </w:r>
      <w:r w:rsidR="004D0EC6" w:rsidRPr="00496F30">
        <w:rPr>
          <w:rFonts w:asciiTheme="minorEastAsia" w:hAnsiTheme="minorEastAsia" w:hint="eastAsia"/>
          <w:szCs w:val="21"/>
        </w:rPr>
        <w:t>卡片切勿借他人使用，避免因误会引起的交易争端或因卡片借给他人产生风险。</w:t>
      </w:r>
    </w:p>
    <w:p w14:paraId="638CFF19" w14:textId="77777777" w:rsidR="00496F30" w:rsidRDefault="00496F30" w:rsidP="00496F30">
      <w:pPr>
        <w:pStyle w:val="a3"/>
        <w:spacing w:line="360" w:lineRule="auto"/>
        <w:rPr>
          <w:rFonts w:asciiTheme="minorEastAsia" w:hAnsiTheme="minorEastAsia"/>
          <w:szCs w:val="21"/>
        </w:rPr>
      </w:pPr>
      <w:r>
        <w:rPr>
          <w:rFonts w:asciiTheme="minorEastAsia" w:hAnsiTheme="minorEastAsia" w:hint="eastAsia"/>
          <w:szCs w:val="21"/>
        </w:rPr>
        <w:t>16.</w:t>
      </w:r>
      <w:r w:rsidR="005115BE" w:rsidRPr="00496F30">
        <w:rPr>
          <w:rFonts w:asciiTheme="minorEastAsia" w:hAnsiTheme="minorEastAsia" w:hint="eastAsia"/>
          <w:szCs w:val="21"/>
        </w:rPr>
        <w:t>建议开通</w:t>
      </w:r>
      <w:r w:rsidR="004D0EC6" w:rsidRPr="00496F30">
        <w:rPr>
          <w:rFonts w:asciiTheme="minorEastAsia" w:hAnsiTheme="minorEastAsia" w:hint="eastAsia"/>
          <w:szCs w:val="21"/>
        </w:rPr>
        <w:t>短信</w:t>
      </w:r>
      <w:r w:rsidR="005115BE" w:rsidRPr="00496F30">
        <w:rPr>
          <w:rFonts w:asciiTheme="minorEastAsia" w:hAnsiTheme="minorEastAsia" w:hint="eastAsia"/>
          <w:szCs w:val="21"/>
        </w:rPr>
        <w:t>通知</w:t>
      </w:r>
      <w:r w:rsidR="004D0EC6" w:rsidRPr="00496F30">
        <w:rPr>
          <w:rFonts w:asciiTheme="minorEastAsia" w:hAnsiTheme="minorEastAsia" w:hint="eastAsia"/>
          <w:szCs w:val="21"/>
        </w:rPr>
        <w:t>服务</w:t>
      </w:r>
      <w:r w:rsidR="005115BE" w:rsidRPr="00496F30">
        <w:rPr>
          <w:rFonts w:asciiTheme="minorEastAsia" w:hAnsiTheme="minorEastAsia" w:hint="eastAsia"/>
          <w:szCs w:val="21"/>
        </w:rPr>
        <w:t>、交易安全卫士服务等</w:t>
      </w:r>
      <w:r w:rsidR="004D0EC6" w:rsidRPr="00496F30">
        <w:rPr>
          <w:rFonts w:asciiTheme="minorEastAsia" w:hAnsiTheme="minorEastAsia" w:hint="eastAsia"/>
          <w:szCs w:val="21"/>
        </w:rPr>
        <w:t>，</w:t>
      </w:r>
      <w:r w:rsidR="005115BE" w:rsidRPr="00496F30">
        <w:rPr>
          <w:rFonts w:asciiTheme="minorEastAsia" w:hAnsiTheme="minorEastAsia" w:hint="eastAsia"/>
          <w:szCs w:val="21"/>
        </w:rPr>
        <w:t>随时了解和保护您的资金财产。</w:t>
      </w:r>
    </w:p>
    <w:p w14:paraId="33235313" w14:textId="77777777" w:rsidR="00496F30" w:rsidRDefault="00496F30" w:rsidP="00496F30">
      <w:pPr>
        <w:pStyle w:val="a3"/>
        <w:spacing w:line="360" w:lineRule="auto"/>
        <w:rPr>
          <w:rFonts w:asciiTheme="minorEastAsia" w:hAnsiTheme="minorEastAsia"/>
          <w:szCs w:val="21"/>
        </w:rPr>
      </w:pPr>
      <w:r>
        <w:rPr>
          <w:rFonts w:asciiTheme="minorEastAsia" w:hAnsiTheme="minorEastAsia" w:hint="eastAsia"/>
          <w:szCs w:val="21"/>
        </w:rPr>
        <w:t>17.</w:t>
      </w:r>
      <w:r w:rsidR="0007372D" w:rsidRPr="00496F30">
        <w:rPr>
          <w:rFonts w:asciiTheme="minorEastAsia" w:hAnsiTheme="minorEastAsia" w:hint="eastAsia"/>
          <w:szCs w:val="21"/>
        </w:rPr>
        <w:t>卡片不再使用时</w:t>
      </w:r>
      <w:proofErr w:type="gramStart"/>
      <w:r w:rsidR="0007372D" w:rsidRPr="00496F30">
        <w:rPr>
          <w:rFonts w:asciiTheme="minorEastAsia" w:hAnsiTheme="minorEastAsia" w:hint="eastAsia"/>
          <w:szCs w:val="21"/>
        </w:rPr>
        <w:t>要剪角及</w:t>
      </w:r>
      <w:proofErr w:type="gramEnd"/>
      <w:r w:rsidR="0007372D" w:rsidRPr="00496F30">
        <w:rPr>
          <w:rFonts w:asciiTheme="minorEastAsia" w:hAnsiTheme="minorEastAsia" w:hint="eastAsia"/>
          <w:szCs w:val="21"/>
        </w:rPr>
        <w:t>损坏芯片。</w:t>
      </w:r>
    </w:p>
    <w:p w14:paraId="6D36D671" w14:textId="77777777" w:rsidR="00496F30" w:rsidRDefault="00496F30" w:rsidP="00496F30">
      <w:pPr>
        <w:pStyle w:val="a3"/>
        <w:spacing w:line="360" w:lineRule="auto"/>
        <w:rPr>
          <w:rFonts w:asciiTheme="minorEastAsia" w:hAnsiTheme="minorEastAsia"/>
          <w:szCs w:val="21"/>
        </w:rPr>
      </w:pPr>
      <w:r>
        <w:rPr>
          <w:rFonts w:asciiTheme="minorEastAsia" w:hAnsiTheme="minorEastAsia" w:hint="eastAsia"/>
          <w:szCs w:val="21"/>
        </w:rPr>
        <w:t>18.</w:t>
      </w:r>
      <w:r w:rsidR="0007372D" w:rsidRPr="00496F30">
        <w:rPr>
          <w:rFonts w:asciiTheme="minorEastAsia" w:hAnsiTheme="minorEastAsia" w:hint="eastAsia"/>
          <w:szCs w:val="21"/>
        </w:rPr>
        <w:t>如非使用电子现金进行支付时，</w:t>
      </w:r>
      <w:proofErr w:type="gramStart"/>
      <w:r w:rsidR="0007372D" w:rsidRPr="00496F30">
        <w:rPr>
          <w:rFonts w:asciiTheme="minorEastAsia" w:hAnsiTheme="minorEastAsia" w:hint="eastAsia"/>
          <w:szCs w:val="21"/>
        </w:rPr>
        <w:t>请避免</w:t>
      </w:r>
      <w:proofErr w:type="gramEnd"/>
      <w:r w:rsidR="0007372D" w:rsidRPr="00496F30">
        <w:rPr>
          <w:rFonts w:asciiTheme="minorEastAsia" w:hAnsiTheme="minorEastAsia" w:hint="eastAsia"/>
          <w:szCs w:val="21"/>
        </w:rPr>
        <w:t>让加载电子现金账户的卡片接触门禁或机具；使用电子现金支付前请先确认终端上显示</w:t>
      </w:r>
      <w:proofErr w:type="gramStart"/>
      <w:r w:rsidR="0007372D" w:rsidRPr="00496F30">
        <w:rPr>
          <w:rFonts w:asciiTheme="minorEastAsia" w:hAnsiTheme="minorEastAsia" w:hint="eastAsia"/>
          <w:szCs w:val="21"/>
        </w:rPr>
        <w:t>的扣费金额</w:t>
      </w:r>
      <w:proofErr w:type="gramEnd"/>
      <w:r w:rsidR="0007372D" w:rsidRPr="00496F30">
        <w:rPr>
          <w:rFonts w:asciiTheme="minorEastAsia" w:hAnsiTheme="minorEastAsia" w:hint="eastAsia"/>
          <w:szCs w:val="21"/>
        </w:rPr>
        <w:t>，支付时</w:t>
      </w:r>
      <w:proofErr w:type="gramStart"/>
      <w:r w:rsidR="0007372D" w:rsidRPr="00496F30">
        <w:rPr>
          <w:rFonts w:asciiTheme="minorEastAsia" w:hAnsiTheme="minorEastAsia" w:hint="eastAsia"/>
          <w:szCs w:val="21"/>
        </w:rPr>
        <w:t>请避免</w:t>
      </w:r>
      <w:proofErr w:type="gramEnd"/>
      <w:r w:rsidR="0007372D" w:rsidRPr="00496F30">
        <w:rPr>
          <w:rFonts w:asciiTheme="minorEastAsia" w:hAnsiTheme="minorEastAsia" w:hint="eastAsia"/>
          <w:szCs w:val="21"/>
        </w:rPr>
        <w:t>多张卡片近距离</w:t>
      </w:r>
      <w:proofErr w:type="gramStart"/>
      <w:r w:rsidR="0007372D" w:rsidRPr="00496F30">
        <w:rPr>
          <w:rFonts w:asciiTheme="minorEastAsia" w:hAnsiTheme="minorEastAsia" w:hint="eastAsia"/>
          <w:szCs w:val="21"/>
        </w:rPr>
        <w:t>接触扣费终端</w:t>
      </w:r>
      <w:proofErr w:type="gramEnd"/>
      <w:r w:rsidR="0007372D" w:rsidRPr="00496F30">
        <w:rPr>
          <w:rFonts w:asciiTheme="minorEastAsia" w:hAnsiTheme="minorEastAsia" w:hint="eastAsia"/>
          <w:szCs w:val="21"/>
        </w:rPr>
        <w:t>。</w:t>
      </w:r>
    </w:p>
    <w:p w14:paraId="6BCDA562" w14:textId="77777777" w:rsidR="00496F30" w:rsidRDefault="00496F30" w:rsidP="00496F30">
      <w:pPr>
        <w:pStyle w:val="a3"/>
        <w:spacing w:line="360" w:lineRule="auto"/>
        <w:rPr>
          <w:rFonts w:asciiTheme="minorEastAsia" w:hAnsiTheme="minorEastAsia"/>
          <w:szCs w:val="21"/>
        </w:rPr>
      </w:pPr>
      <w:r>
        <w:rPr>
          <w:rFonts w:asciiTheme="minorEastAsia" w:hAnsiTheme="minorEastAsia" w:hint="eastAsia"/>
          <w:szCs w:val="21"/>
        </w:rPr>
        <w:t>19.</w:t>
      </w:r>
      <w:proofErr w:type="gramStart"/>
      <w:r w:rsidR="000108A7" w:rsidRPr="00496F30">
        <w:rPr>
          <w:rFonts w:asciiTheme="minorEastAsia" w:hAnsiTheme="minorEastAsia" w:hint="eastAsia"/>
          <w:szCs w:val="21"/>
        </w:rPr>
        <w:t>请避免</w:t>
      </w:r>
      <w:proofErr w:type="gramEnd"/>
      <w:r w:rsidR="000108A7" w:rsidRPr="00496F30">
        <w:rPr>
          <w:rFonts w:asciiTheme="minorEastAsia" w:hAnsiTheme="minorEastAsia" w:hint="eastAsia"/>
          <w:szCs w:val="21"/>
        </w:rPr>
        <w:t>在公众场合扫取不明</w:t>
      </w:r>
      <w:proofErr w:type="gramStart"/>
      <w:r w:rsidR="000108A7" w:rsidRPr="00496F30">
        <w:rPr>
          <w:rFonts w:asciiTheme="minorEastAsia" w:hAnsiTheme="minorEastAsia" w:hint="eastAsia"/>
          <w:szCs w:val="21"/>
        </w:rPr>
        <w:t>二维码和</w:t>
      </w:r>
      <w:proofErr w:type="gramEnd"/>
      <w:r w:rsidR="000108A7" w:rsidRPr="00496F30">
        <w:rPr>
          <w:rFonts w:asciiTheme="minorEastAsia" w:hAnsiTheme="minorEastAsia" w:hint="eastAsia"/>
          <w:szCs w:val="21"/>
        </w:rPr>
        <w:t>使用不明公众WIFI网络。定期对电脑、手机、平板电脑等电子设备进行杀毒和升级。不要轻信不明链接、压缩包、图片和</w:t>
      </w:r>
      <w:proofErr w:type="gramStart"/>
      <w:r w:rsidR="000108A7" w:rsidRPr="00496F30">
        <w:rPr>
          <w:rFonts w:asciiTheme="minorEastAsia" w:hAnsiTheme="minorEastAsia" w:hint="eastAsia"/>
          <w:szCs w:val="21"/>
        </w:rPr>
        <w:t>二维码等</w:t>
      </w:r>
      <w:proofErr w:type="gramEnd"/>
      <w:r w:rsidR="000108A7" w:rsidRPr="00496F30">
        <w:rPr>
          <w:rFonts w:asciiTheme="minorEastAsia" w:hAnsiTheme="minorEastAsia" w:hint="eastAsia"/>
          <w:szCs w:val="21"/>
        </w:rPr>
        <w:t>。切勿在链接不明公用WIFI 时使用一些重要账号，包括银行卡信息、</w:t>
      </w:r>
      <w:proofErr w:type="gramStart"/>
      <w:r w:rsidR="000108A7" w:rsidRPr="00496F30">
        <w:rPr>
          <w:rFonts w:asciiTheme="minorEastAsia" w:hAnsiTheme="minorEastAsia" w:hint="eastAsia"/>
          <w:szCs w:val="21"/>
        </w:rPr>
        <w:t>网银账号</w:t>
      </w:r>
      <w:proofErr w:type="gramEnd"/>
      <w:r w:rsidR="000108A7" w:rsidRPr="00496F30">
        <w:rPr>
          <w:rFonts w:asciiTheme="minorEastAsia" w:hAnsiTheme="minorEastAsia" w:hint="eastAsia"/>
          <w:szCs w:val="21"/>
        </w:rPr>
        <w:t>、支付宝账号、</w:t>
      </w:r>
      <w:proofErr w:type="gramStart"/>
      <w:r w:rsidR="000108A7" w:rsidRPr="00496F30">
        <w:rPr>
          <w:rFonts w:asciiTheme="minorEastAsia" w:hAnsiTheme="minorEastAsia" w:hint="eastAsia"/>
          <w:szCs w:val="21"/>
        </w:rPr>
        <w:t>微信账号</w:t>
      </w:r>
      <w:proofErr w:type="gramEnd"/>
      <w:r w:rsidR="000108A7" w:rsidRPr="00496F30">
        <w:rPr>
          <w:rFonts w:asciiTheme="minorEastAsia" w:hAnsiTheme="minorEastAsia" w:hint="eastAsia"/>
          <w:szCs w:val="21"/>
        </w:rPr>
        <w:t>等，尽量避免打开WIFI自动连接功能。</w:t>
      </w:r>
    </w:p>
    <w:p w14:paraId="4B4E9604" w14:textId="77777777" w:rsidR="00496F30" w:rsidRPr="00496F30" w:rsidRDefault="00496F30" w:rsidP="00496F30">
      <w:pPr>
        <w:pStyle w:val="a3"/>
        <w:spacing w:line="360" w:lineRule="auto"/>
        <w:rPr>
          <w:rFonts w:asciiTheme="minorEastAsia" w:hAnsiTheme="minorEastAsia"/>
          <w:szCs w:val="21"/>
        </w:rPr>
      </w:pPr>
      <w:r>
        <w:rPr>
          <w:rFonts w:asciiTheme="minorEastAsia" w:hAnsiTheme="minorEastAsia" w:hint="eastAsia"/>
          <w:szCs w:val="21"/>
        </w:rPr>
        <w:lastRenderedPageBreak/>
        <w:t>20.</w:t>
      </w:r>
      <w:r w:rsidR="000108A7" w:rsidRPr="00496F30">
        <w:rPr>
          <w:rFonts w:asciiTheme="minorEastAsia" w:hAnsiTheme="minorEastAsia" w:hint="eastAsia"/>
          <w:szCs w:val="21"/>
        </w:rPr>
        <w:t>银行不会通过任何</w:t>
      </w:r>
      <w:r w:rsidR="000108A7" w:rsidRPr="00496F30">
        <w:rPr>
          <w:rFonts w:asciiTheme="minorEastAsia" w:hAnsiTheme="minorEastAsia" w:hint="eastAsia"/>
          <w:szCs w:val="21"/>
          <w:u w:val="single"/>
        </w:rPr>
        <w:t>未经授权的中介机构和人员</w:t>
      </w:r>
      <w:r w:rsidR="000108A7" w:rsidRPr="00496F30">
        <w:rPr>
          <w:rFonts w:asciiTheme="minorEastAsia" w:hAnsiTheme="minorEastAsia" w:hint="eastAsia"/>
          <w:szCs w:val="21"/>
        </w:rPr>
        <w:t>推销或代办信用卡，银行办理信用卡/激活信用卡时</w:t>
      </w:r>
      <w:r w:rsidR="000108A7" w:rsidRPr="0095613F">
        <w:rPr>
          <w:rFonts w:asciiTheme="minorEastAsia" w:hAnsiTheme="minorEastAsia" w:hint="eastAsia"/>
          <w:b/>
          <w:szCs w:val="21"/>
        </w:rPr>
        <w:t>不会收取任何代办费用</w:t>
      </w:r>
      <w:r w:rsidR="000108A7" w:rsidRPr="00496F30">
        <w:rPr>
          <w:rFonts w:asciiTheme="minorEastAsia" w:hAnsiTheme="minorEastAsia" w:hint="eastAsia"/>
          <w:szCs w:val="21"/>
        </w:rPr>
        <w:t>，</w:t>
      </w:r>
      <w:r w:rsidR="000108A7" w:rsidRPr="0095613F">
        <w:rPr>
          <w:rFonts w:asciiTheme="minorEastAsia" w:hAnsiTheme="minorEastAsia" w:hint="eastAsia"/>
          <w:b/>
          <w:szCs w:val="21"/>
        </w:rPr>
        <w:t>请勿轻信任何谎称代办信用卡中介机构及人员的谎言，</w:t>
      </w:r>
      <w:r w:rsidR="000108A7" w:rsidRPr="00496F30">
        <w:rPr>
          <w:rFonts w:asciiTheme="minorEastAsia" w:hAnsiTheme="minorEastAsia" w:hint="eastAsia"/>
          <w:szCs w:val="21"/>
        </w:rPr>
        <w:t>避免上当受骗和资金财产损失。</w:t>
      </w:r>
    </w:p>
    <w:p w14:paraId="20DDE335" w14:textId="12C2EC2B" w:rsidR="00496F30" w:rsidRDefault="00496F30" w:rsidP="00496F30">
      <w:pPr>
        <w:pStyle w:val="a3"/>
        <w:spacing w:line="360" w:lineRule="auto"/>
        <w:rPr>
          <w:rFonts w:asciiTheme="minorEastAsia" w:hAnsiTheme="minorEastAsia"/>
          <w:szCs w:val="21"/>
        </w:rPr>
      </w:pPr>
      <w:r>
        <w:rPr>
          <w:rFonts w:asciiTheme="minorEastAsia" w:hAnsiTheme="minorEastAsia" w:hint="eastAsia"/>
          <w:szCs w:val="21"/>
        </w:rPr>
        <w:t>21.</w:t>
      </w:r>
      <w:r w:rsidR="00C12E58">
        <w:rPr>
          <w:rFonts w:asciiTheme="minorEastAsia" w:hAnsiTheme="minorEastAsia" w:hint="eastAsia"/>
          <w:szCs w:val="21"/>
        </w:rPr>
        <w:t>还款款项务必偿还至</w:t>
      </w:r>
      <w:bookmarkStart w:id="0" w:name="_GoBack"/>
      <w:bookmarkEnd w:id="0"/>
      <w:r w:rsidR="000108A7" w:rsidRPr="00496F30">
        <w:rPr>
          <w:rFonts w:asciiTheme="minorEastAsia" w:hAnsiTheme="minorEastAsia" w:hint="eastAsia"/>
          <w:szCs w:val="21"/>
        </w:rPr>
        <w:t>持卡人本人欠款账户内，银行不会以任何理由、任何形式指引客户将还款款项存至其他第三方对公账户或私人账户。因客户未将还款款项偿还至广发信用卡欠款账户而造成的损失，将由客户本人承担。</w:t>
      </w:r>
    </w:p>
    <w:p w14:paraId="7B62343A" w14:textId="77777777" w:rsidR="00D33746" w:rsidRPr="00496F30" w:rsidRDefault="004D0EC6" w:rsidP="00496F30">
      <w:pPr>
        <w:pStyle w:val="a3"/>
        <w:spacing w:line="360" w:lineRule="auto"/>
        <w:rPr>
          <w:rFonts w:asciiTheme="minorEastAsia" w:hAnsiTheme="minorEastAsia"/>
        </w:rPr>
      </w:pPr>
      <w:r w:rsidRPr="00496F30">
        <w:rPr>
          <w:rFonts w:asciiTheme="minorEastAsia" w:hAnsiTheme="minorEastAsia" w:hint="eastAsia"/>
          <w:szCs w:val="21"/>
        </w:rPr>
        <w:t>如需了解更详尽的信息，请参阅广发信用卡申请表、用户指南或与广发卡客户服务中心联系。</w:t>
      </w:r>
    </w:p>
    <w:sectPr w:rsidR="00D33746" w:rsidRPr="00496F30">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BAF7CB" w15:done="0"/>
  <w15:commentEx w15:paraId="6FC0E16A" w15:done="0"/>
  <w15:commentEx w15:paraId="559481F6" w15:done="0"/>
  <w15:commentEx w15:paraId="3D4AAE48" w15:done="0"/>
  <w15:commentEx w15:paraId="750CD9EB" w15:done="0"/>
  <w15:commentEx w15:paraId="0910FD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4DC61" w14:textId="77777777" w:rsidR="0016764E" w:rsidRDefault="0016764E" w:rsidP="00535500">
      <w:r>
        <w:separator/>
      </w:r>
    </w:p>
  </w:endnote>
  <w:endnote w:type="continuationSeparator" w:id="0">
    <w:p w14:paraId="371B6707" w14:textId="77777777" w:rsidR="0016764E" w:rsidRDefault="0016764E" w:rsidP="0053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74B72" w14:textId="77777777" w:rsidR="0016764E" w:rsidRDefault="0016764E" w:rsidP="00535500">
      <w:r>
        <w:separator/>
      </w:r>
    </w:p>
  </w:footnote>
  <w:footnote w:type="continuationSeparator" w:id="0">
    <w:p w14:paraId="6D607A29" w14:textId="77777777" w:rsidR="0016764E" w:rsidRDefault="0016764E" w:rsidP="005355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2C9"/>
    <w:multiLevelType w:val="hybridMultilevel"/>
    <w:tmpl w:val="3B0EFF00"/>
    <w:lvl w:ilvl="0" w:tplc="BC104D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53F0FA9"/>
    <w:multiLevelType w:val="hybridMultilevel"/>
    <w:tmpl w:val="42A068D0"/>
    <w:lvl w:ilvl="0" w:tplc="52BA1F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FA116D5"/>
    <w:multiLevelType w:val="hybridMultilevel"/>
    <w:tmpl w:val="71CAE382"/>
    <w:lvl w:ilvl="0" w:tplc="C8FC12A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2"/>
    <w:lvlOverride w:ilvl="0">
      <w:lvl w:ilvl="0" w:tplc="C8FC12A4">
        <w:start w:val="1"/>
        <w:numFmt w:val="decimal"/>
        <w:lvlText w:val="%1、"/>
        <w:lvlJc w:val="left"/>
        <w:pPr>
          <w:ind w:left="284" w:hanging="284"/>
        </w:pPr>
        <w:rPr>
          <w:rFonts w:hint="eastAsia"/>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4">
    <w:abstractNumId w:val="2"/>
    <w:lvlOverride w:ilvl="0">
      <w:lvl w:ilvl="0" w:tplc="C8FC12A4">
        <w:start w:val="1"/>
        <w:numFmt w:val="decimal"/>
        <w:suff w:val="space"/>
        <w:lvlText w:val="%1、"/>
        <w:lvlJc w:val="left"/>
        <w:pPr>
          <w:ind w:left="85" w:hanging="85"/>
        </w:pPr>
        <w:rPr>
          <w:rFonts w:hint="eastAsia"/>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5">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符敏">
    <w15:presenceInfo w15:providerId="None" w15:userId="符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47D"/>
    <w:rsid w:val="00002E56"/>
    <w:rsid w:val="000108A7"/>
    <w:rsid w:val="0004653F"/>
    <w:rsid w:val="0007372D"/>
    <w:rsid w:val="0009206B"/>
    <w:rsid w:val="00106D0F"/>
    <w:rsid w:val="0015347D"/>
    <w:rsid w:val="0016764E"/>
    <w:rsid w:val="001848E2"/>
    <w:rsid w:val="001F7809"/>
    <w:rsid w:val="00201A9B"/>
    <w:rsid w:val="002118B2"/>
    <w:rsid w:val="00225225"/>
    <w:rsid w:val="00393C9C"/>
    <w:rsid w:val="003B587E"/>
    <w:rsid w:val="003C5F6A"/>
    <w:rsid w:val="00451509"/>
    <w:rsid w:val="00496F30"/>
    <w:rsid w:val="004D0EC6"/>
    <w:rsid w:val="005115BE"/>
    <w:rsid w:val="00535500"/>
    <w:rsid w:val="005503C4"/>
    <w:rsid w:val="00563398"/>
    <w:rsid w:val="00563A9D"/>
    <w:rsid w:val="00581830"/>
    <w:rsid w:val="006021DC"/>
    <w:rsid w:val="0065099C"/>
    <w:rsid w:val="006B6FF0"/>
    <w:rsid w:val="006F1242"/>
    <w:rsid w:val="007E7755"/>
    <w:rsid w:val="007F233F"/>
    <w:rsid w:val="00826E58"/>
    <w:rsid w:val="0095613F"/>
    <w:rsid w:val="009D147B"/>
    <w:rsid w:val="00A350F1"/>
    <w:rsid w:val="00A40525"/>
    <w:rsid w:val="00A75EBD"/>
    <w:rsid w:val="00BA1245"/>
    <w:rsid w:val="00C12E58"/>
    <w:rsid w:val="00D227D0"/>
    <w:rsid w:val="00DC45EE"/>
    <w:rsid w:val="00DE21DD"/>
    <w:rsid w:val="00E41D67"/>
    <w:rsid w:val="00FF4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8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rsid w:val="00563398"/>
    <w:pPr>
      <w:ind w:firstLineChars="200" w:firstLine="420"/>
    </w:pPr>
  </w:style>
  <w:style w:type="character" w:customStyle="1" w:styleId="Char">
    <w:name w:val="正文文本缩进 Char"/>
    <w:basedOn w:val="a0"/>
    <w:link w:val="a3"/>
    <w:uiPriority w:val="99"/>
    <w:rsid w:val="00563398"/>
  </w:style>
  <w:style w:type="paragraph" w:styleId="2">
    <w:name w:val="Body Text Indent 2"/>
    <w:basedOn w:val="a"/>
    <w:link w:val="2Char"/>
    <w:uiPriority w:val="99"/>
    <w:unhideWhenUsed/>
    <w:rsid w:val="0004653F"/>
    <w:pPr>
      <w:ind w:leftChars="200" w:left="420"/>
    </w:pPr>
  </w:style>
  <w:style w:type="character" w:customStyle="1" w:styleId="2Char">
    <w:name w:val="正文文本缩进 2 Char"/>
    <w:basedOn w:val="a0"/>
    <w:link w:val="2"/>
    <w:uiPriority w:val="99"/>
    <w:rsid w:val="0004653F"/>
  </w:style>
  <w:style w:type="paragraph" w:styleId="a4">
    <w:name w:val="List Paragraph"/>
    <w:basedOn w:val="a"/>
    <w:uiPriority w:val="34"/>
    <w:qFormat/>
    <w:rsid w:val="0004653F"/>
    <w:pPr>
      <w:ind w:firstLineChars="200" w:firstLine="420"/>
    </w:pPr>
  </w:style>
  <w:style w:type="paragraph" w:styleId="a5">
    <w:name w:val="header"/>
    <w:basedOn w:val="a"/>
    <w:link w:val="Char0"/>
    <w:uiPriority w:val="99"/>
    <w:unhideWhenUsed/>
    <w:rsid w:val="0053550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35500"/>
    <w:rPr>
      <w:sz w:val="18"/>
      <w:szCs w:val="18"/>
    </w:rPr>
  </w:style>
  <w:style w:type="paragraph" w:styleId="a6">
    <w:name w:val="footer"/>
    <w:basedOn w:val="a"/>
    <w:link w:val="Char1"/>
    <w:uiPriority w:val="99"/>
    <w:unhideWhenUsed/>
    <w:rsid w:val="00535500"/>
    <w:pPr>
      <w:tabs>
        <w:tab w:val="center" w:pos="4153"/>
        <w:tab w:val="right" w:pos="8306"/>
      </w:tabs>
      <w:snapToGrid w:val="0"/>
      <w:jc w:val="left"/>
    </w:pPr>
    <w:rPr>
      <w:sz w:val="18"/>
      <w:szCs w:val="18"/>
    </w:rPr>
  </w:style>
  <w:style w:type="character" w:customStyle="1" w:styleId="Char1">
    <w:name w:val="页脚 Char"/>
    <w:basedOn w:val="a0"/>
    <w:link w:val="a6"/>
    <w:uiPriority w:val="99"/>
    <w:rsid w:val="00535500"/>
    <w:rPr>
      <w:sz w:val="18"/>
      <w:szCs w:val="18"/>
    </w:rPr>
  </w:style>
  <w:style w:type="paragraph" w:styleId="a7">
    <w:name w:val="Balloon Text"/>
    <w:basedOn w:val="a"/>
    <w:link w:val="Char2"/>
    <w:uiPriority w:val="99"/>
    <w:semiHidden/>
    <w:unhideWhenUsed/>
    <w:rsid w:val="00496F30"/>
    <w:rPr>
      <w:sz w:val="18"/>
      <w:szCs w:val="18"/>
    </w:rPr>
  </w:style>
  <w:style w:type="character" w:customStyle="1" w:styleId="Char2">
    <w:name w:val="批注框文本 Char"/>
    <w:basedOn w:val="a0"/>
    <w:link w:val="a7"/>
    <w:uiPriority w:val="99"/>
    <w:semiHidden/>
    <w:rsid w:val="00496F30"/>
    <w:rPr>
      <w:sz w:val="18"/>
      <w:szCs w:val="18"/>
    </w:rPr>
  </w:style>
  <w:style w:type="character" w:styleId="a8">
    <w:name w:val="annotation reference"/>
    <w:basedOn w:val="a0"/>
    <w:uiPriority w:val="99"/>
    <w:semiHidden/>
    <w:unhideWhenUsed/>
    <w:rsid w:val="00496F30"/>
    <w:rPr>
      <w:sz w:val="21"/>
      <w:szCs w:val="21"/>
    </w:rPr>
  </w:style>
  <w:style w:type="paragraph" w:styleId="a9">
    <w:name w:val="annotation text"/>
    <w:basedOn w:val="a"/>
    <w:link w:val="Char3"/>
    <w:uiPriority w:val="99"/>
    <w:semiHidden/>
    <w:unhideWhenUsed/>
    <w:rsid w:val="00496F30"/>
    <w:pPr>
      <w:jc w:val="left"/>
    </w:pPr>
  </w:style>
  <w:style w:type="character" w:customStyle="1" w:styleId="Char3">
    <w:name w:val="批注文字 Char"/>
    <w:basedOn w:val="a0"/>
    <w:link w:val="a9"/>
    <w:uiPriority w:val="99"/>
    <w:semiHidden/>
    <w:rsid w:val="00496F30"/>
  </w:style>
  <w:style w:type="paragraph" w:styleId="aa">
    <w:name w:val="annotation subject"/>
    <w:basedOn w:val="a9"/>
    <w:next w:val="a9"/>
    <w:link w:val="Char4"/>
    <w:uiPriority w:val="99"/>
    <w:semiHidden/>
    <w:unhideWhenUsed/>
    <w:rsid w:val="00496F30"/>
    <w:rPr>
      <w:b/>
      <w:bCs/>
    </w:rPr>
  </w:style>
  <w:style w:type="character" w:customStyle="1" w:styleId="Char4">
    <w:name w:val="批注主题 Char"/>
    <w:basedOn w:val="Char3"/>
    <w:link w:val="aa"/>
    <w:uiPriority w:val="99"/>
    <w:semiHidden/>
    <w:rsid w:val="00496F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rsid w:val="00563398"/>
    <w:pPr>
      <w:ind w:firstLineChars="200" w:firstLine="420"/>
    </w:pPr>
  </w:style>
  <w:style w:type="character" w:customStyle="1" w:styleId="Char">
    <w:name w:val="正文文本缩进 Char"/>
    <w:basedOn w:val="a0"/>
    <w:link w:val="a3"/>
    <w:uiPriority w:val="99"/>
    <w:rsid w:val="00563398"/>
  </w:style>
  <w:style w:type="paragraph" w:styleId="2">
    <w:name w:val="Body Text Indent 2"/>
    <w:basedOn w:val="a"/>
    <w:link w:val="2Char"/>
    <w:uiPriority w:val="99"/>
    <w:unhideWhenUsed/>
    <w:rsid w:val="0004653F"/>
    <w:pPr>
      <w:ind w:leftChars="200" w:left="420"/>
    </w:pPr>
  </w:style>
  <w:style w:type="character" w:customStyle="1" w:styleId="2Char">
    <w:name w:val="正文文本缩进 2 Char"/>
    <w:basedOn w:val="a0"/>
    <w:link w:val="2"/>
    <w:uiPriority w:val="99"/>
    <w:rsid w:val="0004653F"/>
  </w:style>
  <w:style w:type="paragraph" w:styleId="a4">
    <w:name w:val="List Paragraph"/>
    <w:basedOn w:val="a"/>
    <w:uiPriority w:val="34"/>
    <w:qFormat/>
    <w:rsid w:val="0004653F"/>
    <w:pPr>
      <w:ind w:firstLineChars="200" w:firstLine="420"/>
    </w:pPr>
  </w:style>
  <w:style w:type="paragraph" w:styleId="a5">
    <w:name w:val="header"/>
    <w:basedOn w:val="a"/>
    <w:link w:val="Char0"/>
    <w:uiPriority w:val="99"/>
    <w:unhideWhenUsed/>
    <w:rsid w:val="0053550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35500"/>
    <w:rPr>
      <w:sz w:val="18"/>
      <w:szCs w:val="18"/>
    </w:rPr>
  </w:style>
  <w:style w:type="paragraph" w:styleId="a6">
    <w:name w:val="footer"/>
    <w:basedOn w:val="a"/>
    <w:link w:val="Char1"/>
    <w:uiPriority w:val="99"/>
    <w:unhideWhenUsed/>
    <w:rsid w:val="00535500"/>
    <w:pPr>
      <w:tabs>
        <w:tab w:val="center" w:pos="4153"/>
        <w:tab w:val="right" w:pos="8306"/>
      </w:tabs>
      <w:snapToGrid w:val="0"/>
      <w:jc w:val="left"/>
    </w:pPr>
    <w:rPr>
      <w:sz w:val="18"/>
      <w:szCs w:val="18"/>
    </w:rPr>
  </w:style>
  <w:style w:type="character" w:customStyle="1" w:styleId="Char1">
    <w:name w:val="页脚 Char"/>
    <w:basedOn w:val="a0"/>
    <w:link w:val="a6"/>
    <w:uiPriority w:val="99"/>
    <w:rsid w:val="00535500"/>
    <w:rPr>
      <w:sz w:val="18"/>
      <w:szCs w:val="18"/>
    </w:rPr>
  </w:style>
  <w:style w:type="paragraph" w:styleId="a7">
    <w:name w:val="Balloon Text"/>
    <w:basedOn w:val="a"/>
    <w:link w:val="Char2"/>
    <w:uiPriority w:val="99"/>
    <w:semiHidden/>
    <w:unhideWhenUsed/>
    <w:rsid w:val="00496F30"/>
    <w:rPr>
      <w:sz w:val="18"/>
      <w:szCs w:val="18"/>
    </w:rPr>
  </w:style>
  <w:style w:type="character" w:customStyle="1" w:styleId="Char2">
    <w:name w:val="批注框文本 Char"/>
    <w:basedOn w:val="a0"/>
    <w:link w:val="a7"/>
    <w:uiPriority w:val="99"/>
    <w:semiHidden/>
    <w:rsid w:val="00496F30"/>
    <w:rPr>
      <w:sz w:val="18"/>
      <w:szCs w:val="18"/>
    </w:rPr>
  </w:style>
  <w:style w:type="character" w:styleId="a8">
    <w:name w:val="annotation reference"/>
    <w:basedOn w:val="a0"/>
    <w:uiPriority w:val="99"/>
    <w:semiHidden/>
    <w:unhideWhenUsed/>
    <w:rsid w:val="00496F30"/>
    <w:rPr>
      <w:sz w:val="21"/>
      <w:szCs w:val="21"/>
    </w:rPr>
  </w:style>
  <w:style w:type="paragraph" w:styleId="a9">
    <w:name w:val="annotation text"/>
    <w:basedOn w:val="a"/>
    <w:link w:val="Char3"/>
    <w:uiPriority w:val="99"/>
    <w:semiHidden/>
    <w:unhideWhenUsed/>
    <w:rsid w:val="00496F30"/>
    <w:pPr>
      <w:jc w:val="left"/>
    </w:pPr>
  </w:style>
  <w:style w:type="character" w:customStyle="1" w:styleId="Char3">
    <w:name w:val="批注文字 Char"/>
    <w:basedOn w:val="a0"/>
    <w:link w:val="a9"/>
    <w:uiPriority w:val="99"/>
    <w:semiHidden/>
    <w:rsid w:val="00496F30"/>
  </w:style>
  <w:style w:type="paragraph" w:styleId="aa">
    <w:name w:val="annotation subject"/>
    <w:basedOn w:val="a9"/>
    <w:next w:val="a9"/>
    <w:link w:val="Char4"/>
    <w:uiPriority w:val="99"/>
    <w:semiHidden/>
    <w:unhideWhenUsed/>
    <w:rsid w:val="00496F30"/>
    <w:rPr>
      <w:b/>
      <w:bCs/>
    </w:rPr>
  </w:style>
  <w:style w:type="character" w:customStyle="1" w:styleId="Char4">
    <w:name w:val="批注主题 Char"/>
    <w:basedOn w:val="Char3"/>
    <w:link w:val="aa"/>
    <w:uiPriority w:val="99"/>
    <w:semiHidden/>
    <w:rsid w:val="00496F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3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333</Words>
  <Characters>1903</Characters>
  <Application>Microsoft Office Word</Application>
  <DocSecurity>0</DocSecurity>
  <Lines>15</Lines>
  <Paragraphs>4</Paragraphs>
  <ScaleCrop>false</ScaleCrop>
  <Company>Microsoft</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李映若兰/业务多元化战略项目组/总行卡中心/广发银行</dc:creator>
  <cp:lastModifiedBy>黄彤</cp:lastModifiedBy>
  <cp:revision>6</cp:revision>
  <dcterms:created xsi:type="dcterms:W3CDTF">2019-08-01T03:51:00Z</dcterms:created>
  <dcterms:modified xsi:type="dcterms:W3CDTF">2019-08-01T07:17:00Z</dcterms:modified>
</cp:coreProperties>
</file>